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63" w:rsidRPr="00823DA1" w:rsidRDefault="00AD7E91" w:rsidP="007D5563">
      <w:pPr>
        <w:jc w:val="center"/>
        <w:rPr>
          <w:b/>
          <w:sz w:val="28"/>
          <w:u w:val="single"/>
        </w:rPr>
      </w:pPr>
      <w:r w:rsidRPr="00823DA1">
        <w:rPr>
          <w:b/>
          <w:sz w:val="28"/>
          <w:u w:val="single"/>
        </w:rPr>
        <w:t>YURT</w:t>
      </w:r>
      <w:r w:rsidR="007D5563" w:rsidRPr="00823DA1">
        <w:rPr>
          <w:b/>
          <w:sz w:val="28"/>
          <w:u w:val="single"/>
        </w:rPr>
        <w:t xml:space="preserve">DIŞI PAZARLAMA </w:t>
      </w:r>
      <w:r w:rsidR="00A968E3" w:rsidRPr="00823DA1">
        <w:rPr>
          <w:b/>
          <w:sz w:val="28"/>
          <w:u w:val="single"/>
        </w:rPr>
        <w:t>FAALİYETİ</w:t>
      </w:r>
      <w:r w:rsidR="007D5563" w:rsidRPr="00823DA1">
        <w:rPr>
          <w:b/>
          <w:sz w:val="28"/>
          <w:u w:val="single"/>
        </w:rPr>
        <w:t xml:space="preserve"> BAŞVURU FORMU</w:t>
      </w:r>
      <w:r w:rsidR="00BF2E7D">
        <w:rPr>
          <w:b/>
          <w:sz w:val="28"/>
          <w:u w:val="single"/>
        </w:rPr>
        <w:t xml:space="preserve"> (EK II- 5)</w:t>
      </w:r>
    </w:p>
    <w:p w:rsidR="002674FE" w:rsidRPr="00823DA1" w:rsidRDefault="002674FE" w:rsidP="002674FE">
      <w:pPr>
        <w:rPr>
          <w:b/>
        </w:rPr>
      </w:pPr>
      <w:r w:rsidRPr="00823DA1">
        <w:rPr>
          <w:b/>
        </w:rPr>
        <w:t>BAŞVURUDA İBRAZ EDİLMESİ GEREKEN BELGELER</w:t>
      </w:r>
    </w:p>
    <w:p w:rsidR="002674FE" w:rsidRPr="00823DA1" w:rsidRDefault="002674FE" w:rsidP="002674FE">
      <w:pPr>
        <w:numPr>
          <w:ilvl w:val="0"/>
          <w:numId w:val="4"/>
        </w:numPr>
        <w:spacing w:after="0" w:line="240" w:lineRule="auto"/>
        <w:jc w:val="both"/>
      </w:pPr>
      <w:r w:rsidRPr="00823DA1">
        <w:t xml:space="preserve">Yurt Dışı Pazarlama </w:t>
      </w:r>
      <w:r w:rsidR="000652D3" w:rsidRPr="00823DA1">
        <w:t xml:space="preserve">Faaliyeti </w:t>
      </w:r>
      <w:r w:rsidRPr="00823DA1">
        <w:t>Başvuru Formu</w:t>
      </w:r>
    </w:p>
    <w:p w:rsidR="002674FE" w:rsidRPr="00823DA1" w:rsidRDefault="002674FE" w:rsidP="002674FE">
      <w:pPr>
        <w:numPr>
          <w:ilvl w:val="0"/>
          <w:numId w:val="4"/>
        </w:numPr>
        <w:spacing w:after="0" w:line="240" w:lineRule="auto"/>
        <w:jc w:val="both"/>
      </w:pPr>
      <w:r w:rsidRPr="00823DA1">
        <w:t xml:space="preserve">Yurtdışı Pazarlama </w:t>
      </w:r>
      <w:r w:rsidR="000652D3" w:rsidRPr="00823DA1">
        <w:t xml:space="preserve">Faaliyetine </w:t>
      </w:r>
      <w:r w:rsidRPr="00823DA1">
        <w:t>Katılacak Firma Listesi</w:t>
      </w:r>
    </w:p>
    <w:p w:rsidR="002674FE" w:rsidRPr="00823DA1" w:rsidRDefault="002674FE" w:rsidP="002674FE">
      <w:pPr>
        <w:numPr>
          <w:ilvl w:val="0"/>
          <w:numId w:val="4"/>
        </w:numPr>
        <w:spacing w:after="0" w:line="240" w:lineRule="auto"/>
        <w:jc w:val="both"/>
      </w:pPr>
      <w:r w:rsidRPr="00823DA1">
        <w:t>Taslak Yurtdışı Pazarlama Programı</w:t>
      </w:r>
    </w:p>
    <w:p w:rsidR="002A353D" w:rsidRPr="00823DA1" w:rsidRDefault="002A353D" w:rsidP="002A353D">
      <w:pPr>
        <w:numPr>
          <w:ilvl w:val="0"/>
          <w:numId w:val="4"/>
        </w:numPr>
        <w:spacing w:after="0" w:line="240" w:lineRule="auto"/>
        <w:jc w:val="both"/>
      </w:pPr>
      <w:bookmarkStart w:id="0" w:name="_GoBack"/>
      <w:bookmarkEnd w:id="0"/>
      <w:r w:rsidRPr="00823DA1">
        <w:rPr>
          <w:rFonts w:cs="Calibri"/>
          <w:bCs/>
          <w:lang w:eastAsia="en-US"/>
        </w:rPr>
        <w:t xml:space="preserve">Ulaşım ve konaklamaya yönelik hizmet alımlarında </w:t>
      </w:r>
      <w:r w:rsidRPr="00823DA1">
        <w:rPr>
          <w:rFonts w:cs="Calibri"/>
          <w:bCs/>
        </w:rPr>
        <w:t>en kaliteli hizmetin en uygun</w:t>
      </w:r>
      <w:r w:rsidRPr="00823DA1">
        <w:rPr>
          <w:rFonts w:cs="Calibri"/>
          <w:bCs/>
          <w:lang w:eastAsia="en-US"/>
        </w:rPr>
        <w:t xml:space="preserve"> fiyata alındığını gösterir teklif ve/veya belgeler</w:t>
      </w:r>
    </w:p>
    <w:p w:rsidR="002674FE" w:rsidRPr="00823DA1" w:rsidRDefault="002674FE" w:rsidP="002674FE">
      <w:pPr>
        <w:numPr>
          <w:ilvl w:val="0"/>
          <w:numId w:val="4"/>
        </w:numPr>
        <w:spacing w:after="0" w:line="240" w:lineRule="auto"/>
      </w:pPr>
      <w:r w:rsidRPr="00823DA1">
        <w:t>Bakanlık tarafından talep edilebilecek diğer bilgi ve belgeler</w:t>
      </w:r>
    </w:p>
    <w:p w:rsidR="002674FE" w:rsidRPr="00823DA1" w:rsidRDefault="002674FE" w:rsidP="002674FE">
      <w:pPr>
        <w:jc w:val="both"/>
        <w:rPr>
          <w:b/>
          <w:strike/>
        </w:rPr>
      </w:pPr>
    </w:p>
    <w:p w:rsidR="007D5563" w:rsidRPr="00823DA1" w:rsidRDefault="007D5563" w:rsidP="007D5563">
      <w:pPr>
        <w:rPr>
          <w:b/>
          <w:sz w:val="24"/>
        </w:rPr>
      </w:pPr>
      <w:r w:rsidRPr="00823DA1">
        <w:rPr>
          <w:b/>
          <w:bCs/>
        </w:rPr>
        <w:t xml:space="preserve">Başvuru Tarihi </w:t>
      </w:r>
      <w:r w:rsidRPr="00823DA1">
        <w:rPr>
          <w:b/>
          <w:bCs/>
        </w:rPr>
        <w:tab/>
        <w:t>: ....../......../........</w:t>
      </w:r>
    </w:p>
    <w:tbl>
      <w:tblPr>
        <w:tblStyle w:val="TabloKlavuzu"/>
        <w:tblW w:w="0" w:type="auto"/>
        <w:tblLook w:val="04A0" w:firstRow="1" w:lastRow="0" w:firstColumn="1" w:lastColumn="0" w:noHBand="0" w:noVBand="1"/>
      </w:tblPr>
      <w:tblGrid>
        <w:gridCol w:w="9060"/>
      </w:tblGrid>
      <w:tr w:rsidR="007D5563" w:rsidRPr="00823DA1" w:rsidTr="00236A06">
        <w:tc>
          <w:tcPr>
            <w:tcW w:w="9210" w:type="dxa"/>
          </w:tcPr>
          <w:p w:rsidR="007D5563" w:rsidRPr="00823DA1" w:rsidRDefault="007D5563" w:rsidP="00236A06">
            <w:r w:rsidRPr="00823DA1">
              <w:rPr>
                <w:b/>
                <w:bCs/>
              </w:rPr>
              <w:t>İlgili Projenin Adı:</w:t>
            </w:r>
          </w:p>
        </w:tc>
      </w:tr>
      <w:tr w:rsidR="007D5563" w:rsidRPr="00823DA1" w:rsidTr="00236A06">
        <w:tc>
          <w:tcPr>
            <w:tcW w:w="9210" w:type="dxa"/>
          </w:tcPr>
          <w:p w:rsidR="007D5563" w:rsidRPr="00823DA1" w:rsidRDefault="007D5563" w:rsidP="00AD7E91">
            <w:r w:rsidRPr="00823DA1">
              <w:rPr>
                <w:b/>
                <w:bCs/>
              </w:rPr>
              <w:t xml:space="preserve">Proje Kodu: </w:t>
            </w:r>
          </w:p>
        </w:tc>
      </w:tr>
      <w:tr w:rsidR="007D5563" w:rsidRPr="00823DA1" w:rsidTr="00236A06">
        <w:tc>
          <w:tcPr>
            <w:tcW w:w="9210" w:type="dxa"/>
          </w:tcPr>
          <w:p w:rsidR="007D5563" w:rsidRPr="00823DA1" w:rsidRDefault="007D5563" w:rsidP="00236A06">
            <w:r w:rsidRPr="00823DA1">
              <w:rPr>
                <w:b/>
                <w:bCs/>
              </w:rPr>
              <w:t>İşbirliği Kuruluşunun Adı:</w:t>
            </w:r>
          </w:p>
        </w:tc>
      </w:tr>
    </w:tbl>
    <w:p w:rsidR="007D5563" w:rsidRPr="00823DA1" w:rsidRDefault="007D5563" w:rsidP="007D5563">
      <w:pPr>
        <w:spacing w:after="0"/>
        <w:jc w:val="center"/>
        <w:rPr>
          <w:b/>
        </w:rPr>
      </w:pPr>
    </w:p>
    <w:p w:rsidR="007D5563" w:rsidRPr="00823DA1" w:rsidRDefault="000F5B20" w:rsidP="007D5563">
      <w:pPr>
        <w:spacing w:after="0"/>
        <w:jc w:val="center"/>
        <w:rPr>
          <w:b/>
        </w:rPr>
      </w:pPr>
      <w:r w:rsidRPr="00823DA1">
        <w:rPr>
          <w:b/>
          <w:sz w:val="24"/>
        </w:rPr>
        <w:t xml:space="preserve">YURTDIŞI PAZARLAMA FAALİYETİNE İLİŞKİN </w:t>
      </w:r>
      <w:r w:rsidR="007D5563" w:rsidRPr="00823DA1">
        <w:rPr>
          <w:b/>
        </w:rPr>
        <w:t>BİLGİLER</w:t>
      </w:r>
    </w:p>
    <w:p w:rsidR="007D5563" w:rsidRPr="00823DA1" w:rsidRDefault="007D5563" w:rsidP="007D5563">
      <w:pPr>
        <w:spacing w:after="0"/>
        <w:jc w:val="center"/>
        <w:rPr>
          <w:b/>
        </w:rPr>
      </w:pPr>
    </w:p>
    <w:tbl>
      <w:tblPr>
        <w:tblStyle w:val="TabloKlavuzu"/>
        <w:tblW w:w="0" w:type="auto"/>
        <w:tblLook w:val="04A0" w:firstRow="1" w:lastRow="0" w:firstColumn="1" w:lastColumn="0" w:noHBand="0" w:noVBand="1"/>
      </w:tblPr>
      <w:tblGrid>
        <w:gridCol w:w="9060"/>
      </w:tblGrid>
      <w:tr w:rsidR="007D5563" w:rsidRPr="00823DA1" w:rsidTr="00CD1D21">
        <w:trPr>
          <w:trHeight w:val="546"/>
        </w:trPr>
        <w:tc>
          <w:tcPr>
            <w:tcW w:w="9060" w:type="dxa"/>
            <w:shd w:val="clear" w:color="auto" w:fill="FFFFFF" w:themeFill="background1"/>
          </w:tcPr>
          <w:p w:rsidR="007D5563" w:rsidRPr="00823DA1" w:rsidRDefault="007D5563" w:rsidP="00236A06">
            <w:pPr>
              <w:tabs>
                <w:tab w:val="left" w:pos="4028"/>
              </w:tabs>
              <w:spacing w:before="120"/>
              <w:rPr>
                <w:b/>
                <w:bCs/>
              </w:rPr>
            </w:pPr>
            <w:r w:rsidRPr="00823DA1">
              <w:rPr>
                <w:b/>
                <w:bCs/>
              </w:rPr>
              <w:tab/>
              <w:t>1. FAALİYET</w:t>
            </w:r>
          </w:p>
        </w:tc>
      </w:tr>
      <w:tr w:rsidR="007D5563" w:rsidRPr="00823DA1" w:rsidTr="00CD1D21">
        <w:tc>
          <w:tcPr>
            <w:tcW w:w="9060" w:type="dxa"/>
            <w:shd w:val="clear" w:color="auto" w:fill="F2F2F2" w:themeFill="background1" w:themeFillShade="F2"/>
          </w:tcPr>
          <w:p w:rsidR="007D5563" w:rsidRPr="00823DA1" w:rsidRDefault="007D5563" w:rsidP="00236A06">
            <w:pPr>
              <w:rPr>
                <w:b/>
              </w:rPr>
            </w:pPr>
            <w:r w:rsidRPr="00823DA1">
              <w:rPr>
                <w:b/>
              </w:rPr>
              <w:t>Faaliyetin Adı</w:t>
            </w:r>
          </w:p>
        </w:tc>
      </w:tr>
      <w:tr w:rsidR="007D5563" w:rsidRPr="00823DA1" w:rsidTr="00CD1D21">
        <w:tc>
          <w:tcPr>
            <w:tcW w:w="9060" w:type="dxa"/>
          </w:tcPr>
          <w:p w:rsidR="00FE72D8" w:rsidRPr="00823DA1" w:rsidRDefault="00FE72D8" w:rsidP="00FE72D8">
            <w:pPr>
              <w:rPr>
                <w:i/>
              </w:rPr>
            </w:pPr>
          </w:p>
        </w:tc>
      </w:tr>
      <w:tr w:rsidR="007D5563" w:rsidRPr="00823DA1" w:rsidTr="00CD1D21">
        <w:tc>
          <w:tcPr>
            <w:tcW w:w="9060" w:type="dxa"/>
            <w:shd w:val="clear" w:color="auto" w:fill="F2F2F2" w:themeFill="background1" w:themeFillShade="F2"/>
          </w:tcPr>
          <w:p w:rsidR="007D5563" w:rsidRPr="00823DA1" w:rsidRDefault="00D540A1" w:rsidP="00236A06">
            <w:pPr>
              <w:rPr>
                <w:b/>
              </w:rPr>
            </w:pPr>
            <w:r w:rsidRPr="00823DA1">
              <w:rPr>
                <w:b/>
              </w:rPr>
              <w:t xml:space="preserve">Faaliyetin </w:t>
            </w:r>
            <w:r w:rsidR="007D5563" w:rsidRPr="00823DA1">
              <w:rPr>
                <w:b/>
              </w:rPr>
              <w:t>Amacı</w:t>
            </w:r>
            <w:r w:rsidR="00105290" w:rsidRPr="00823DA1">
              <w:rPr>
                <w:b/>
              </w:rPr>
              <w:t xml:space="preserve"> ve Faaliyet ile İlgili Detaylı Bilgi</w:t>
            </w:r>
          </w:p>
        </w:tc>
      </w:tr>
      <w:tr w:rsidR="007D5563" w:rsidRPr="00823DA1" w:rsidTr="00CD1D21">
        <w:tc>
          <w:tcPr>
            <w:tcW w:w="9060" w:type="dxa"/>
          </w:tcPr>
          <w:p w:rsidR="00FE72D8" w:rsidRPr="00823DA1" w:rsidRDefault="00FE72D8" w:rsidP="00FE72D8">
            <w:pPr>
              <w:rPr>
                <w:i/>
              </w:rPr>
            </w:pPr>
            <w:r w:rsidRPr="00823DA1">
              <w:rPr>
                <w:i/>
              </w:rPr>
              <w:t>Yurt dışı pazarlama faaliyetinin amacı kısaca açıklanacaktır.</w:t>
            </w:r>
          </w:p>
          <w:p w:rsidR="00FE72D8" w:rsidRPr="00823DA1" w:rsidRDefault="00FE72D8" w:rsidP="00FE72D8">
            <w:pPr>
              <w:rPr>
                <w:i/>
              </w:rPr>
            </w:pPr>
          </w:p>
        </w:tc>
      </w:tr>
      <w:tr w:rsidR="007D5563" w:rsidRPr="00823DA1" w:rsidTr="00CD1D21">
        <w:tc>
          <w:tcPr>
            <w:tcW w:w="9060" w:type="dxa"/>
            <w:shd w:val="clear" w:color="auto" w:fill="F2F2F2" w:themeFill="background1" w:themeFillShade="F2"/>
          </w:tcPr>
          <w:p w:rsidR="007D5563" w:rsidRPr="00823DA1" w:rsidRDefault="007D5563" w:rsidP="00236A06">
            <w:pPr>
              <w:rPr>
                <w:b/>
              </w:rPr>
            </w:pPr>
            <w:r w:rsidRPr="00823DA1">
              <w:rPr>
                <w:b/>
              </w:rPr>
              <w:t>Tarihi</w:t>
            </w:r>
            <w:r w:rsidR="006F7F0A">
              <w:rPr>
                <w:b/>
              </w:rPr>
              <w:t xml:space="preserve"> </w:t>
            </w:r>
            <w:r w:rsidR="006F7F0A" w:rsidRPr="00841885">
              <w:rPr>
                <w:b/>
              </w:rPr>
              <w:t>ve Süresi</w:t>
            </w:r>
          </w:p>
        </w:tc>
      </w:tr>
      <w:tr w:rsidR="007D5563" w:rsidRPr="00823DA1" w:rsidTr="00CD1D21">
        <w:tc>
          <w:tcPr>
            <w:tcW w:w="9060" w:type="dxa"/>
          </w:tcPr>
          <w:p w:rsidR="00FE72D8" w:rsidRDefault="00FE72D8" w:rsidP="00FE72D8">
            <w:pPr>
              <w:rPr>
                <w:i/>
              </w:rPr>
            </w:pPr>
            <w:r w:rsidRPr="00823DA1">
              <w:rPr>
                <w:i/>
              </w:rPr>
              <w:t xml:space="preserve">Yurt dışı pazarlama faaliyetinin tarihi </w:t>
            </w:r>
            <w:r w:rsidR="0052446D" w:rsidRPr="00823DA1">
              <w:rPr>
                <w:i/>
              </w:rPr>
              <w:t>gün/</w:t>
            </w:r>
            <w:r w:rsidRPr="00823DA1">
              <w:rPr>
                <w:i/>
              </w:rPr>
              <w:t>ay/yıl olarak yazılacaktır.</w:t>
            </w:r>
          </w:p>
          <w:p w:rsidR="007D5563" w:rsidRPr="00841885" w:rsidRDefault="007E2FF9" w:rsidP="00236A06">
            <w:pPr>
              <w:rPr>
                <w:i/>
              </w:rPr>
            </w:pPr>
            <w:r w:rsidRPr="00841885">
              <w:rPr>
                <w:i/>
              </w:rPr>
              <w:t>Yurt dışı pazarlama f</w:t>
            </w:r>
            <w:r w:rsidR="006F7F0A" w:rsidRPr="00841885">
              <w:rPr>
                <w:i/>
              </w:rPr>
              <w:t>aaliyetin</w:t>
            </w:r>
            <w:r w:rsidRPr="00841885">
              <w:rPr>
                <w:i/>
              </w:rPr>
              <w:t>in</w:t>
            </w:r>
            <w:r w:rsidR="006F7F0A" w:rsidRPr="00841885">
              <w:rPr>
                <w:i/>
              </w:rPr>
              <w:t xml:space="preserve"> kaç gün süre ile gerçekleştirileceği yazılacaktır.</w:t>
            </w:r>
          </w:p>
          <w:p w:rsidR="006F7F0A" w:rsidRPr="00841885" w:rsidRDefault="006F7F0A" w:rsidP="00236A06">
            <w:pPr>
              <w:rPr>
                <w:i/>
              </w:rPr>
            </w:pPr>
          </w:p>
          <w:p w:rsidR="006F7F0A" w:rsidRPr="0012070B" w:rsidRDefault="006F7F0A" w:rsidP="0012070B">
            <w:pPr>
              <w:jc w:val="both"/>
              <w:rPr>
                <w:b/>
                <w:i/>
              </w:rPr>
            </w:pPr>
            <w:r w:rsidRPr="00841885">
              <w:rPr>
                <w:i/>
              </w:rPr>
              <w:t>Yurt dışı pazarlama programları kapsamında gerçekleştirilecek olan faaliyetlerin (ortak pazar araştırmaları, pazar ziyaretleri, küme tanıtım faaliyetleri, ticaret heyetleri, yurt dışı fuar ziyaretleri, eşleştirme vb. organizasyonlar) her biri için ayrılan süre yol hariç en fazla 10 (on) gündür.</w:t>
            </w:r>
          </w:p>
        </w:tc>
      </w:tr>
      <w:tr w:rsidR="007D5563" w:rsidRPr="00823DA1" w:rsidTr="00CD1D21">
        <w:tc>
          <w:tcPr>
            <w:tcW w:w="9060" w:type="dxa"/>
            <w:shd w:val="clear" w:color="auto" w:fill="F2F2F2" w:themeFill="background1" w:themeFillShade="F2"/>
          </w:tcPr>
          <w:p w:rsidR="007D5563" w:rsidRPr="00823DA1" w:rsidRDefault="007D5563" w:rsidP="00236A06">
            <w:pPr>
              <w:rPr>
                <w:b/>
                <w:bCs/>
              </w:rPr>
            </w:pPr>
            <w:r w:rsidRPr="00823DA1">
              <w:rPr>
                <w:b/>
                <w:bCs/>
              </w:rPr>
              <w:t>Faaliyetin Gerçekleştirileceği Yer</w:t>
            </w:r>
            <w:r w:rsidR="00105290" w:rsidRPr="00823DA1">
              <w:rPr>
                <w:b/>
                <w:bCs/>
              </w:rPr>
              <w:t xml:space="preserve"> ve Bu Pazar İle İlgili Detaylı Bilgi</w:t>
            </w:r>
          </w:p>
        </w:tc>
      </w:tr>
      <w:tr w:rsidR="007D5563" w:rsidRPr="00823DA1" w:rsidTr="00CD1D21">
        <w:tc>
          <w:tcPr>
            <w:tcW w:w="9060" w:type="dxa"/>
          </w:tcPr>
          <w:p w:rsidR="007D5563" w:rsidRPr="00823DA1" w:rsidRDefault="00FE72D8" w:rsidP="00236A06">
            <w:pPr>
              <w:rPr>
                <w:bCs/>
                <w:i/>
              </w:rPr>
            </w:pPr>
            <w:r w:rsidRPr="00823DA1">
              <w:rPr>
                <w:bCs/>
                <w:i/>
              </w:rPr>
              <w:t>Faaliyetin gerçekleştirileceği şehir/ülke yazılacaktır.</w:t>
            </w:r>
          </w:p>
          <w:p w:rsidR="00FE72D8" w:rsidRPr="00823DA1" w:rsidRDefault="00FE72D8" w:rsidP="00236A06">
            <w:pPr>
              <w:rPr>
                <w:bCs/>
                <w:i/>
              </w:rPr>
            </w:pPr>
          </w:p>
        </w:tc>
      </w:tr>
      <w:tr w:rsidR="007D5563" w:rsidRPr="00823DA1" w:rsidTr="00CD1D21">
        <w:tc>
          <w:tcPr>
            <w:tcW w:w="9060" w:type="dxa"/>
            <w:shd w:val="clear" w:color="auto" w:fill="F2F2F2" w:themeFill="background1" w:themeFillShade="F2"/>
          </w:tcPr>
          <w:p w:rsidR="007D5563" w:rsidRPr="00823DA1" w:rsidRDefault="007D5563" w:rsidP="00236A06">
            <w:pPr>
              <w:tabs>
                <w:tab w:val="left" w:pos="2278"/>
              </w:tabs>
              <w:rPr>
                <w:b/>
              </w:rPr>
            </w:pPr>
            <w:r w:rsidRPr="00823DA1">
              <w:rPr>
                <w:b/>
              </w:rPr>
              <w:t>Tahmini Maliyeti</w:t>
            </w:r>
          </w:p>
        </w:tc>
      </w:tr>
      <w:tr w:rsidR="00FE72D8" w:rsidRPr="00C03257" w:rsidTr="00CD1D21">
        <w:tc>
          <w:tcPr>
            <w:tcW w:w="9060" w:type="dxa"/>
            <w:shd w:val="clear" w:color="auto" w:fill="FFFFFF" w:themeFill="background1"/>
          </w:tcPr>
          <w:p w:rsidR="00FE72D8" w:rsidRPr="00C03257" w:rsidRDefault="00FE72D8" w:rsidP="007F2394">
            <w:pPr>
              <w:tabs>
                <w:tab w:val="left" w:pos="2278"/>
              </w:tabs>
              <w:rPr>
                <w:b/>
              </w:rPr>
            </w:pPr>
            <w:r w:rsidRPr="00823DA1">
              <w:rPr>
                <w:i/>
              </w:rPr>
              <w:t xml:space="preserve">Yurt dışı pazarlama faaliyetinin toplam tahmini maliyeti </w:t>
            </w:r>
            <w:r w:rsidR="00105290" w:rsidRPr="00823DA1">
              <w:rPr>
                <w:i/>
              </w:rPr>
              <w:t xml:space="preserve">ayrıntılı olarak kırılım şeklinde </w:t>
            </w:r>
            <w:r w:rsidRPr="00823DA1">
              <w:rPr>
                <w:i/>
              </w:rPr>
              <w:t>yazılacaktır.</w:t>
            </w:r>
          </w:p>
        </w:tc>
      </w:tr>
    </w:tbl>
    <w:p w:rsidR="000F5B20" w:rsidRPr="00C03257" w:rsidRDefault="000F5B20" w:rsidP="0019203E">
      <w:pPr>
        <w:rPr>
          <w:b/>
        </w:rPr>
      </w:pPr>
    </w:p>
    <w:sectPr w:rsidR="000F5B20" w:rsidRPr="00C03257" w:rsidSect="00DD40C6">
      <w:pgSz w:w="11906" w:h="16838"/>
      <w:pgMar w:top="1418" w:right="1418" w:bottom="1418" w:left="1418"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2F" w:rsidRDefault="00B36C2F" w:rsidP="00BE04BB">
      <w:pPr>
        <w:spacing w:after="0" w:line="240" w:lineRule="auto"/>
      </w:pPr>
      <w:r>
        <w:separator/>
      </w:r>
    </w:p>
  </w:endnote>
  <w:endnote w:type="continuationSeparator" w:id="0">
    <w:p w:rsidR="00B36C2F" w:rsidRDefault="00B36C2F"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2F" w:rsidRDefault="00B36C2F" w:rsidP="00BE04BB">
      <w:pPr>
        <w:spacing w:after="0" w:line="240" w:lineRule="auto"/>
      </w:pPr>
      <w:r>
        <w:separator/>
      </w:r>
    </w:p>
  </w:footnote>
  <w:footnote w:type="continuationSeparator" w:id="0">
    <w:p w:rsidR="00B36C2F" w:rsidRDefault="00B36C2F" w:rsidP="00BE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507E"/>
    <w:multiLevelType w:val="hybridMultilevel"/>
    <w:tmpl w:val="C9A43EB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144623"/>
    <w:multiLevelType w:val="hybridMultilevel"/>
    <w:tmpl w:val="250CB182"/>
    <w:lvl w:ilvl="0" w:tplc="4DD8AE6A">
      <w:start w:val="1"/>
      <w:numFmt w:val="upperRoman"/>
      <w:lvlText w:val="%1."/>
      <w:lvlJc w:val="left"/>
      <w:pPr>
        <w:tabs>
          <w:tab w:val="num" w:pos="1080"/>
        </w:tabs>
        <w:ind w:left="1080" w:hanging="720"/>
      </w:pPr>
    </w:lvl>
    <w:lvl w:ilvl="1" w:tplc="5858B012">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25A13"/>
    <w:rsid w:val="00052B8D"/>
    <w:rsid w:val="000652D3"/>
    <w:rsid w:val="00073E52"/>
    <w:rsid w:val="00085942"/>
    <w:rsid w:val="00087210"/>
    <w:rsid w:val="000B55A3"/>
    <w:rsid w:val="000E050C"/>
    <w:rsid w:val="000F5B20"/>
    <w:rsid w:val="00105290"/>
    <w:rsid w:val="0012070B"/>
    <w:rsid w:val="0019203E"/>
    <w:rsid w:val="001A4049"/>
    <w:rsid w:val="001C3DEE"/>
    <w:rsid w:val="001F2954"/>
    <w:rsid w:val="00220A72"/>
    <w:rsid w:val="002273D5"/>
    <w:rsid w:val="00236A06"/>
    <w:rsid w:val="002674FE"/>
    <w:rsid w:val="00270AE6"/>
    <w:rsid w:val="0028222F"/>
    <w:rsid w:val="002A353D"/>
    <w:rsid w:val="002C7A0E"/>
    <w:rsid w:val="002F0402"/>
    <w:rsid w:val="003465FC"/>
    <w:rsid w:val="00352AB2"/>
    <w:rsid w:val="00353551"/>
    <w:rsid w:val="003654F0"/>
    <w:rsid w:val="003A33CB"/>
    <w:rsid w:val="003B61A9"/>
    <w:rsid w:val="003F3208"/>
    <w:rsid w:val="003F5CF6"/>
    <w:rsid w:val="004564B2"/>
    <w:rsid w:val="004A7ED5"/>
    <w:rsid w:val="004F0F64"/>
    <w:rsid w:val="0052446D"/>
    <w:rsid w:val="00545CAB"/>
    <w:rsid w:val="00590881"/>
    <w:rsid w:val="00606169"/>
    <w:rsid w:val="00607FB7"/>
    <w:rsid w:val="00610070"/>
    <w:rsid w:val="00615ACE"/>
    <w:rsid w:val="006327A4"/>
    <w:rsid w:val="006911EE"/>
    <w:rsid w:val="00696A20"/>
    <w:rsid w:val="006976B0"/>
    <w:rsid w:val="006A2104"/>
    <w:rsid w:val="006F7F0A"/>
    <w:rsid w:val="007003ED"/>
    <w:rsid w:val="007115B2"/>
    <w:rsid w:val="00711E94"/>
    <w:rsid w:val="00714711"/>
    <w:rsid w:val="00722D52"/>
    <w:rsid w:val="00735A74"/>
    <w:rsid w:val="007A4077"/>
    <w:rsid w:val="007C1040"/>
    <w:rsid w:val="007D5563"/>
    <w:rsid w:val="007D6A7C"/>
    <w:rsid w:val="007E2FF9"/>
    <w:rsid w:val="007E3DB6"/>
    <w:rsid w:val="007F2394"/>
    <w:rsid w:val="00816F96"/>
    <w:rsid w:val="00823942"/>
    <w:rsid w:val="00823DA1"/>
    <w:rsid w:val="00830987"/>
    <w:rsid w:val="00841885"/>
    <w:rsid w:val="00861D51"/>
    <w:rsid w:val="00874057"/>
    <w:rsid w:val="00897082"/>
    <w:rsid w:val="008C3FFB"/>
    <w:rsid w:val="008E18A9"/>
    <w:rsid w:val="008E1993"/>
    <w:rsid w:val="00936F27"/>
    <w:rsid w:val="00952CEA"/>
    <w:rsid w:val="0097140B"/>
    <w:rsid w:val="00986CD8"/>
    <w:rsid w:val="00997A5F"/>
    <w:rsid w:val="009C34F0"/>
    <w:rsid w:val="009F42E6"/>
    <w:rsid w:val="00A508EF"/>
    <w:rsid w:val="00A67A33"/>
    <w:rsid w:val="00A70F9E"/>
    <w:rsid w:val="00A84F54"/>
    <w:rsid w:val="00A968E3"/>
    <w:rsid w:val="00AC22DB"/>
    <w:rsid w:val="00AD7E91"/>
    <w:rsid w:val="00AF44FC"/>
    <w:rsid w:val="00B14092"/>
    <w:rsid w:val="00B36C2F"/>
    <w:rsid w:val="00B410A4"/>
    <w:rsid w:val="00BB0DFD"/>
    <w:rsid w:val="00BC4F32"/>
    <w:rsid w:val="00BE04BB"/>
    <w:rsid w:val="00BF2E7D"/>
    <w:rsid w:val="00BF2EFD"/>
    <w:rsid w:val="00C03257"/>
    <w:rsid w:val="00C62B0B"/>
    <w:rsid w:val="00C82311"/>
    <w:rsid w:val="00C910AE"/>
    <w:rsid w:val="00CA2BAB"/>
    <w:rsid w:val="00CA4114"/>
    <w:rsid w:val="00CC7B0C"/>
    <w:rsid w:val="00CD1D21"/>
    <w:rsid w:val="00CD4297"/>
    <w:rsid w:val="00CE0417"/>
    <w:rsid w:val="00D1265A"/>
    <w:rsid w:val="00D540A1"/>
    <w:rsid w:val="00D80B36"/>
    <w:rsid w:val="00D91399"/>
    <w:rsid w:val="00DB0724"/>
    <w:rsid w:val="00DB170A"/>
    <w:rsid w:val="00DC1B08"/>
    <w:rsid w:val="00DD40C6"/>
    <w:rsid w:val="00DE535A"/>
    <w:rsid w:val="00E13500"/>
    <w:rsid w:val="00E44FFA"/>
    <w:rsid w:val="00E53DFF"/>
    <w:rsid w:val="00E57544"/>
    <w:rsid w:val="00E74F27"/>
    <w:rsid w:val="00E919C3"/>
    <w:rsid w:val="00ED07F8"/>
    <w:rsid w:val="00F15E1E"/>
    <w:rsid w:val="00F22C23"/>
    <w:rsid w:val="00F249C2"/>
    <w:rsid w:val="00F32AE8"/>
    <w:rsid w:val="00F6299B"/>
    <w:rsid w:val="00F82936"/>
    <w:rsid w:val="00FC2C24"/>
    <w:rsid w:val="00FD0A1E"/>
    <w:rsid w:val="00FE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756A"/>
  <w15:docId w15:val="{AE26C6A4-DA28-444B-9B1F-2B84CBA1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paragraph" w:styleId="BalonMetni">
    <w:name w:val="Balloon Text"/>
    <w:basedOn w:val="Normal"/>
    <w:link w:val="BalonMetniChar"/>
    <w:uiPriority w:val="99"/>
    <w:semiHidden/>
    <w:unhideWhenUsed/>
    <w:rsid w:val="00823D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3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5814">
      <w:bodyDiv w:val="1"/>
      <w:marLeft w:val="0"/>
      <w:marRight w:val="0"/>
      <w:marTop w:val="0"/>
      <w:marBottom w:val="0"/>
      <w:divBdr>
        <w:top w:val="none" w:sz="0" w:space="0" w:color="auto"/>
        <w:left w:val="none" w:sz="0" w:space="0" w:color="auto"/>
        <w:bottom w:val="none" w:sz="0" w:space="0" w:color="auto"/>
        <w:right w:val="none" w:sz="0" w:space="0" w:color="auto"/>
      </w:divBdr>
    </w:div>
    <w:div w:id="16371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ÇAĞLA</dc:creator>
  <cp:lastModifiedBy>Hatice Şafak BOZKIR</cp:lastModifiedBy>
  <cp:revision>2</cp:revision>
  <cp:lastPrinted>2016-05-16T15:14:00Z</cp:lastPrinted>
  <dcterms:created xsi:type="dcterms:W3CDTF">2018-02-05T16:42:00Z</dcterms:created>
  <dcterms:modified xsi:type="dcterms:W3CDTF">2018-02-05T16:42:00Z</dcterms:modified>
</cp:coreProperties>
</file>